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rPr>
          <w:rFonts w:ascii="新宋体" w:hAnsi="新宋体" w:eastAsia="新宋体" w:cs="宋体"/>
          <w:b/>
          <w:sz w:val="28"/>
          <w:szCs w:val="28"/>
        </w:rPr>
      </w:pPr>
      <w:r>
        <w:rPr>
          <w:rFonts w:ascii="新宋体" w:hAnsi="新宋体" w:eastAsia="新宋体" w:cs="宋体"/>
          <w:b/>
          <w:sz w:val="28"/>
          <w:szCs w:val="28"/>
        </w:rPr>
        <w:t>附</w:t>
      </w:r>
      <w:r>
        <w:rPr>
          <w:rFonts w:hint="eastAsia" w:ascii="新宋体" w:hAnsi="新宋体" w:eastAsia="新宋体" w:cs="宋体"/>
          <w:b/>
          <w:sz w:val="28"/>
          <w:szCs w:val="28"/>
        </w:rPr>
        <w:t>件</w:t>
      </w:r>
      <w:r>
        <w:rPr>
          <w:rFonts w:ascii="新宋体" w:hAnsi="新宋体" w:eastAsia="新宋体" w:cs="宋体"/>
          <w:b/>
          <w:sz w:val="28"/>
          <w:szCs w:val="28"/>
        </w:rPr>
        <w:t>1：</w:t>
      </w:r>
    </w:p>
    <w:p>
      <w:pPr>
        <w:pStyle w:val="2"/>
        <w:jc w:val="center"/>
        <w:rPr>
          <w:rStyle w:val="4"/>
          <w:rFonts w:hint="eastAsia"/>
        </w:rPr>
      </w:pPr>
      <w:r>
        <w:rPr>
          <w:rStyle w:val="4"/>
        </w:rPr>
        <w:t>201</w:t>
      </w:r>
      <w:r>
        <w:rPr>
          <w:rStyle w:val="4"/>
          <w:rFonts w:hint="eastAsia"/>
        </w:rPr>
        <w:t>6</w:t>
      </w:r>
      <w:r>
        <w:rPr>
          <w:rStyle w:val="4"/>
        </w:rPr>
        <w:t>年</w:t>
      </w:r>
      <w:r>
        <w:rPr>
          <w:rStyle w:val="4"/>
          <w:rFonts w:hint="eastAsia"/>
        </w:rPr>
        <w:t>湖州市</w:t>
      </w:r>
      <w:r>
        <w:rPr>
          <w:rFonts w:hint="eastAsia"/>
          <w:b/>
        </w:rPr>
        <w:t>社会科学界联合会</w:t>
      </w:r>
      <w:r>
        <w:rPr>
          <w:rStyle w:val="4"/>
          <w:rFonts w:hint="eastAsia"/>
        </w:rPr>
        <w:t>和市高等教育学会联合</w:t>
      </w:r>
      <w:r>
        <w:rPr>
          <w:rStyle w:val="4"/>
        </w:rPr>
        <w:t>课题指南</w:t>
      </w:r>
    </w:p>
    <w:p>
      <w:pPr>
        <w:pStyle w:val="2"/>
        <w:jc w:val="center"/>
        <w:rPr>
          <w:rFonts w:hint="eastAsia"/>
        </w:rPr>
      </w:pPr>
      <w:r>
        <w:rPr>
          <w:rStyle w:val="4"/>
          <w:rFonts w:hint="eastAsia"/>
        </w:rPr>
        <w:t>（申报者可根据指南自行拟定具体的研究题目）</w:t>
      </w:r>
    </w:p>
    <w:p>
      <w:pPr>
        <w:pStyle w:val="2"/>
        <w:ind w:firstLine="480" w:firstLineChars="200"/>
        <w:rPr>
          <w:rFonts w:hint="eastAsia"/>
        </w:rPr>
      </w:pPr>
    </w:p>
    <w:p>
      <w:pPr>
        <w:pStyle w:val="2"/>
        <w:ind w:firstLine="480" w:firstLineChars="200"/>
      </w:pPr>
      <w:r>
        <w:t>1.</w:t>
      </w:r>
      <w:r>
        <w:rPr>
          <w:rFonts w:hint="eastAsia"/>
        </w:rPr>
        <w:t>湖州高等教育发展历史与现状研究</w:t>
      </w:r>
    </w:p>
    <w:p>
      <w:pPr>
        <w:pStyle w:val="2"/>
        <w:ind w:firstLine="480" w:firstLineChars="200"/>
        <w:rPr>
          <w:rFonts w:hint="eastAsia" w:ascii="Arial" w:hAnsi="Arial" w:cs="Arial"/>
        </w:rPr>
      </w:pPr>
      <w:r>
        <w:rPr>
          <w:rFonts w:hint="eastAsia"/>
        </w:rPr>
        <w:t>2.</w:t>
      </w:r>
      <w:r>
        <w:rPr>
          <w:rFonts w:hint="eastAsia" w:ascii="Arial" w:hAnsi="Arial" w:cs="Arial"/>
        </w:rPr>
        <w:t>湖州高等院校学情调查分析</w:t>
      </w:r>
    </w:p>
    <w:p>
      <w:pPr>
        <w:pStyle w:val="2"/>
        <w:ind w:firstLine="480" w:firstLineChars="200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湖州高等职业教育体系建设研究</w:t>
      </w:r>
    </w:p>
    <w:p>
      <w:pPr>
        <w:pStyle w:val="2"/>
        <w:ind w:firstLine="480" w:firstLineChars="200"/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湖州民办高等教育发展之路研究</w:t>
      </w:r>
    </w:p>
    <w:p>
      <w:pPr>
        <w:pStyle w:val="2"/>
        <w:ind w:firstLine="480" w:firstLineChars="200"/>
        <w:rPr>
          <w:rFonts w:hint="eastAsia" w:ascii="Arial" w:hAnsi="Arial" w:cs="Arial"/>
        </w:rPr>
      </w:pPr>
      <w:r>
        <w:rPr>
          <w:rFonts w:hint="eastAsia"/>
        </w:rPr>
        <w:t>5.</w:t>
      </w:r>
      <w:r>
        <w:rPr>
          <w:rFonts w:ascii="Arial" w:hAnsi="Arial" w:cs="Arial"/>
        </w:rPr>
        <w:t>湖州高等教育发展</w:t>
      </w:r>
      <w:r>
        <w:rPr>
          <w:rFonts w:hint="eastAsia" w:ascii="Arial" w:hAnsi="Arial" w:cs="Arial"/>
        </w:rPr>
        <w:t>的</w:t>
      </w:r>
      <w:r>
        <w:rPr>
          <w:rFonts w:ascii="Arial" w:hAnsi="Arial" w:cs="Arial"/>
        </w:rPr>
        <w:t>特色</w:t>
      </w:r>
      <w:r>
        <w:rPr>
          <w:rFonts w:hint="eastAsia" w:ascii="Arial" w:hAnsi="Arial" w:cs="Arial"/>
        </w:rPr>
        <w:t>与</w:t>
      </w:r>
      <w:r>
        <w:rPr>
          <w:rFonts w:ascii="Arial" w:hAnsi="Arial" w:cs="Arial"/>
        </w:rPr>
        <w:t>定位</w:t>
      </w:r>
      <w:r>
        <w:rPr>
          <w:rFonts w:hint="eastAsia" w:ascii="Arial" w:hAnsi="Arial" w:cs="Arial"/>
        </w:rPr>
        <w:t>研究</w:t>
      </w:r>
    </w:p>
    <w:p>
      <w:pPr>
        <w:pStyle w:val="2"/>
        <w:ind w:firstLine="480" w:firstLineChars="20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区域高等教育服务地方的模式研究</w:t>
      </w:r>
    </w:p>
    <w:p>
      <w:pPr>
        <w:pStyle w:val="2"/>
        <w:ind w:firstLine="480" w:firstLineChars="200"/>
        <w:rPr>
          <w:rFonts w:hint="eastAsia"/>
        </w:rPr>
      </w:pPr>
      <w:r>
        <w:rPr>
          <w:rFonts w:hint="eastAsia"/>
        </w:rPr>
        <w:t>7.区域高等教育人才培养模式研究</w:t>
      </w:r>
    </w:p>
    <w:p>
      <w:pPr>
        <w:pStyle w:val="2"/>
        <w:ind w:firstLine="480" w:firstLineChars="200"/>
        <w:rPr>
          <w:rFonts w:hint="eastAsia"/>
        </w:rPr>
      </w:pPr>
      <w:r>
        <w:rPr>
          <w:rFonts w:hint="eastAsia"/>
        </w:rPr>
        <w:t>8</w:t>
      </w:r>
      <w:r>
        <w:t>.</w:t>
      </w:r>
      <w:r>
        <w:rPr>
          <w:rFonts w:hint="eastAsia"/>
        </w:rPr>
        <w:t>区域高等教育与地方文化研究</w:t>
      </w:r>
    </w:p>
    <w:p>
      <w:pPr>
        <w:pStyle w:val="2"/>
        <w:ind w:firstLine="480" w:firstLineChars="200"/>
        <w:rPr>
          <w:rFonts w:hint="eastAsia"/>
        </w:rPr>
      </w:pPr>
      <w:r>
        <w:rPr>
          <w:rFonts w:hint="eastAsia"/>
        </w:rPr>
        <w:t>9</w:t>
      </w:r>
      <w:r>
        <w:t>.</w:t>
      </w:r>
      <w:r>
        <w:rPr>
          <w:rFonts w:hint="eastAsia"/>
        </w:rPr>
        <w:t>长三角地区高等教育协同发展机制研究</w:t>
      </w: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11347"/>
    <w:rsid w:val="093113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2016-05-23T01:47:00Z</dcterms:created>
  <dc:creator>Administrator</dc:creator>
  <cp:lastModifiedBy>Administrator</cp:lastModifiedBy>
  <dcterms:modified xsi:type="dcterms:W3CDTF">2016-05-23T01:47:42Z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