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280"/>
        <w:rPr>
          <w:rFonts w:hint="eastAsia" w:ascii="仿宋_GB2312" w:hAnsi="仿宋_GB2312" w:eastAsia="仿宋_GB2312" w:cs="仿宋_GB2312"/>
          <w:b/>
          <w:szCs w:val="28"/>
        </w:rPr>
      </w:pPr>
      <w:r>
        <w:rPr>
          <w:rFonts w:hint="eastAsia" w:ascii="仿宋_GB2312" w:hAnsi="仿宋_GB2312" w:eastAsia="仿宋_GB2312" w:cs="仿宋_GB2312"/>
          <w:b/>
          <w:szCs w:val="28"/>
        </w:rPr>
        <w:t>附件一：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659"/>
          <w:tab w:val="left" w:pos="840"/>
        </w:tabs>
        <w:autoSpaceDN w:val="0"/>
        <w:spacing w:line="450" w:lineRule="atLeast"/>
        <w:ind w:right="280"/>
        <w:jc w:val="center"/>
        <w:rPr>
          <w:rFonts w:ascii="仿宋_GB2312" w:hAnsi="仿宋_GB2312" w:eastAsia="仿宋_GB2312" w:cs="仿宋_GB2312"/>
          <w:b/>
          <w:szCs w:val="28"/>
        </w:rPr>
      </w:pPr>
      <w:r>
        <w:rPr>
          <w:rFonts w:hint="eastAsia" w:ascii="仿宋_GB2312" w:hAnsi="仿宋_GB2312" w:eastAsia="仿宋_GB2312" w:cs="仿宋_GB2312"/>
          <w:b/>
          <w:szCs w:val="28"/>
        </w:rPr>
        <w:t>湖州师范学院第十四届“同心杯”校园厨艺大赛报名表</w:t>
      </w:r>
    </w:p>
    <w:tbl>
      <w:tblPr>
        <w:tblStyle w:val="3"/>
        <w:tblW w:w="9660" w:type="dxa"/>
        <w:tblInd w:w="-7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88"/>
        <w:gridCol w:w="1517"/>
        <w:gridCol w:w="1327"/>
        <w:gridCol w:w="1812"/>
        <w:gridCol w:w="1068"/>
        <w:gridCol w:w="1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</w:trPr>
        <w:tc>
          <w:tcPr>
            <w:tcW w:w="1524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团队</w:t>
            </w:r>
          </w:p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名称</w:t>
            </w:r>
          </w:p>
        </w:tc>
        <w:tc>
          <w:tcPr>
            <w:tcW w:w="1188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学院</w:t>
            </w:r>
          </w:p>
        </w:tc>
        <w:tc>
          <w:tcPr>
            <w:tcW w:w="1517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姓 名</w:t>
            </w:r>
          </w:p>
        </w:tc>
        <w:tc>
          <w:tcPr>
            <w:tcW w:w="1327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联系方式</w:t>
            </w:r>
          </w:p>
        </w:tc>
        <w:tc>
          <w:tcPr>
            <w:tcW w:w="1812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菜品名称</w:t>
            </w:r>
          </w:p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  <w:t>（两道菜）</w:t>
            </w:r>
          </w:p>
        </w:tc>
        <w:tc>
          <w:tcPr>
            <w:tcW w:w="1068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  <w:t>所需食材</w:t>
            </w:r>
          </w:p>
        </w:tc>
        <w:tc>
          <w:tcPr>
            <w:tcW w:w="1224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  <w:lang w:eastAsia="zh-CN"/>
              </w:rPr>
              <w:t>所需调料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vMerge w:val="restart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188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517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327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812" w:type="dxa"/>
            <w:vMerge w:val="restart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068" w:type="dxa"/>
            <w:vMerge w:val="restart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224" w:type="dxa"/>
            <w:vMerge w:val="restart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hint="eastAsia" w:ascii="仿宋_GB2312" w:hAnsi="仿宋_GB2312" w:eastAsia="仿宋_GB2312" w:cs="仿宋_GB2312"/>
                <w:b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vMerge w:val="continue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188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517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327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812" w:type="dxa"/>
            <w:vMerge w:val="continue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068" w:type="dxa"/>
            <w:vMerge w:val="continue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224" w:type="dxa"/>
            <w:vMerge w:val="continue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vMerge w:val="continue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188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517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327" w:type="dxa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812" w:type="dxa"/>
            <w:vMerge w:val="continue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068" w:type="dxa"/>
            <w:vMerge w:val="continue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  <w:tc>
          <w:tcPr>
            <w:tcW w:w="1224" w:type="dxa"/>
            <w:vMerge w:val="continue"/>
          </w:tcPr>
          <w:p>
            <w:pPr>
              <w:tabs>
                <w:tab w:val="left" w:pos="659"/>
                <w:tab w:val="left" w:pos="840"/>
              </w:tabs>
              <w:autoSpaceDN w:val="0"/>
              <w:spacing w:line="450" w:lineRule="atLeast"/>
              <w:ind w:left="0" w:leftChars="0" w:right="28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</w:tr>
    </w:tbl>
    <w:p>
      <w:pPr>
        <w:ind w:left="0" w:leftChars="0" w:right="280"/>
        <w:rPr>
          <w:rFonts w:ascii="仿宋_GB2312" w:hAnsi="仿宋_GB2312" w:eastAsia="仿宋_GB2312" w:cs="仿宋_GB2312"/>
          <w:b/>
          <w:szCs w:val="28"/>
        </w:rPr>
      </w:pPr>
      <w:r>
        <w:rPr>
          <w:rFonts w:ascii="仿宋_GB2312" w:hAnsi="仿宋_GB2312" w:eastAsia="仿宋_GB2312" w:cs="仿宋_GB2312"/>
          <w:b/>
          <w:szCs w:val="28"/>
        </w:rPr>
        <w:t>注</w:t>
      </w:r>
      <w:r>
        <w:rPr>
          <w:rFonts w:hint="eastAsia" w:ascii="仿宋_GB2312" w:hAnsi="仿宋_GB2312" w:eastAsia="仿宋_GB2312" w:cs="仿宋_GB2312"/>
          <w:b/>
          <w:szCs w:val="28"/>
        </w:rPr>
        <w:t>：团队负责人填首行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15830"/>
    <w:rsid w:val="37C158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80" w:leftChars="100" w:right="100" w:rightChars="1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2016-06-02T01:20:00Z</dcterms:created>
  <dc:creator>GS</dc:creator>
  <cp:lastModifiedBy>GS</cp:lastModifiedBy>
  <dcterms:modified xsi:type="dcterms:W3CDTF">2016-06-02T01:20:51Z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